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28" w:rsidRPr="00E02A3E" w:rsidRDefault="005408EE" w:rsidP="00E02A3E">
      <w:pPr>
        <w:jc w:val="center"/>
        <w:rPr>
          <w:rFonts w:ascii="Times New Roman" w:hAnsi="Times New Roman" w:cs="Times New Roman"/>
          <w:sz w:val="20"/>
          <w:szCs w:val="24"/>
        </w:rPr>
      </w:pPr>
      <w:r w:rsidRPr="00E02A3E">
        <w:rPr>
          <w:rFonts w:ascii="Times New Roman" w:hAnsi="Times New Roman" w:cs="Times New Roman"/>
          <w:b/>
          <w:color w:val="1F497D" w:themeColor="text2"/>
          <w:szCs w:val="24"/>
        </w:rPr>
        <w:t xml:space="preserve">                                           КЛАССИЧЕСКИЙ САНКТ-ПЕТЕРБУРГ                       </w:t>
      </w:r>
      <w:r w:rsidRPr="00E02A3E">
        <w:rPr>
          <w:rFonts w:ascii="Times New Roman" w:hAnsi="Times New Roman" w:cs="Times New Roman"/>
          <w:sz w:val="20"/>
          <w:szCs w:val="24"/>
        </w:rPr>
        <w:t>5 дней / 4 ночи</w:t>
      </w:r>
      <w:r w:rsidRPr="00E02A3E">
        <w:rPr>
          <w:rFonts w:ascii="Times New Roman" w:hAnsi="Times New Roman" w:cs="Times New Roman"/>
          <w:sz w:val="20"/>
          <w:szCs w:val="24"/>
        </w:rPr>
        <w:br/>
      </w:r>
      <w:r w:rsidR="00E02A3E" w:rsidRPr="00E02A3E">
        <w:rPr>
          <w:rFonts w:ascii="Times New Roman" w:hAnsi="Times New Roman" w:cs="Times New Roman"/>
          <w:sz w:val="20"/>
          <w:szCs w:val="24"/>
        </w:rPr>
        <w:t>03.06 - 07.06.26     10.06 - 14.06.26     01.07 - 05.07.26    08.07 - 12.07.26    15.07 - 19.07.26     22.07 - 26.07.26                        29.07 - 02.08.26   05.08 - 09.08.26   12.08 - 16.08.26   19.08 - 23.08.26   26.08 - 30.08.26     02.09 - 06.09.26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0341"/>
      </w:tblGrid>
      <w:tr w:rsidR="005408EE" w:rsidTr="005408EE">
        <w:tc>
          <w:tcPr>
            <w:tcW w:w="1101" w:type="dxa"/>
            <w:vAlign w:val="center"/>
          </w:tcPr>
          <w:p w:rsidR="005408EE" w:rsidRPr="005408EE" w:rsidRDefault="005408EE" w:rsidP="005408E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4"/>
              </w:rPr>
            </w:pPr>
            <w:r w:rsidRPr="005408EE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4"/>
              </w:rPr>
              <w:t>1 день</w:t>
            </w:r>
          </w:p>
        </w:tc>
        <w:tc>
          <w:tcPr>
            <w:tcW w:w="10341" w:type="dxa"/>
          </w:tcPr>
          <w:p w:rsidR="005408EE" w:rsidRPr="005408EE" w:rsidRDefault="005408EE" w:rsidP="005408EE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Время отправления поезда может быть скорректировано! Уточняйте перед отправлением (</w:t>
            </w:r>
            <w:proofErr w:type="spellStart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см</w:t>
            </w:r>
            <w:proofErr w:type="gramStart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.н</w:t>
            </w:r>
            <w:proofErr w:type="gramEnd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а</w:t>
            </w:r>
            <w:proofErr w:type="spellEnd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 xml:space="preserve"> сайте в разделе "Отправления")!</w:t>
            </w:r>
          </w:p>
          <w:p w:rsidR="005408EE" w:rsidRPr="005408EE" w:rsidRDefault="005408EE" w:rsidP="005408EE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 xml:space="preserve">Выезд (поезд 059А "Волга"): </w:t>
            </w:r>
            <w:proofErr w:type="spellStart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см</w:t>
            </w:r>
            <w:proofErr w:type="gramStart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.н</w:t>
            </w:r>
            <w:proofErr w:type="gramEnd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а</w:t>
            </w:r>
            <w:proofErr w:type="spellEnd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 xml:space="preserve"> сайте</w:t>
            </w:r>
          </w:p>
        </w:tc>
      </w:tr>
      <w:tr w:rsidR="005408EE" w:rsidTr="005408EE">
        <w:tc>
          <w:tcPr>
            <w:tcW w:w="1101" w:type="dxa"/>
            <w:vAlign w:val="center"/>
          </w:tcPr>
          <w:p w:rsidR="005408EE" w:rsidRPr="005408EE" w:rsidRDefault="005408EE" w:rsidP="005408E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4"/>
              </w:rPr>
            </w:pPr>
            <w:r w:rsidRPr="005408EE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4"/>
              </w:rPr>
              <w:t>2 день</w:t>
            </w:r>
          </w:p>
        </w:tc>
        <w:tc>
          <w:tcPr>
            <w:tcW w:w="10341" w:type="dxa"/>
          </w:tcPr>
          <w:p w:rsidR="005408EE" w:rsidRPr="005408EE" w:rsidRDefault="005408EE" w:rsidP="005F2849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09:</w:t>
            </w:r>
            <w:r w:rsidR="005F2849">
              <w:rPr>
                <w:rFonts w:ascii="Times New Roman" w:hAnsi="Times New Roman" w:cs="Times New Roman"/>
                <w:b/>
                <w:sz w:val="16"/>
                <w:szCs w:val="18"/>
              </w:rPr>
              <w:t>15</w:t>
            </w:r>
            <w:bookmarkStart w:id="0" w:name="_GoBack"/>
            <w:bookmarkEnd w:id="0"/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- приезд в Санкт - Петербург. Встреча с гидом с табличкой "Капитал - </w:t>
            </w:r>
            <w:proofErr w:type="spellStart"/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Трэвэл</w:t>
            </w:r>
            <w:proofErr w:type="spellEnd"/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" на перроне. Завтрак. Отправление на обзорную экскурсию по городу.</w:t>
            </w: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 xml:space="preserve">  Во время </w:t>
            </w:r>
            <w:proofErr w:type="spellStart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автобусно</w:t>
            </w:r>
            <w:proofErr w:type="spellEnd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-пешеходной обзорной экскурсии по Санкт-Петербургу вы увидите Исаакиевскую площадь с величественным Исаакиевским собором, памятник Медный всадник, Адмиралтейство, торжественную резиденцию российских императоров - Зимний Дворец, а также Спас-на-Крови, Марсово поле.  Посетите Казанский собор - один из любимых храмов российских императоров и одна из главных святынь России. У здания нетипичный для православной церкви стиль, а величественный внешний вид собора повторяется и во внутреннем убранстве</w:t>
            </w:r>
            <w:r w:rsidRPr="00E02A3E">
              <w:rPr>
                <w:rFonts w:ascii="Times New Roman" w:hAnsi="Times New Roman" w:cs="Times New Roman"/>
                <w:b/>
                <w:sz w:val="16"/>
                <w:szCs w:val="18"/>
              </w:rPr>
              <w:t>. Казанский собор</w:t>
            </w: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 xml:space="preserve"> является не только культовым религиозным сооружением страны, но и одной из главных достопримечательностей Санкт-Петербурга, жемчужиной архитектуры, украшающей Невский проспект.  </w:t>
            </w: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Посетите территорию Петропавловской крепости.</w:t>
            </w: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 xml:space="preserve"> Петропавловская крепость - уникальный военный, исторический и архитектурный памятник, судьба которого тесно переплелась с судьбой всей России.  </w:t>
            </w: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Прогулка по Летнему саду</w:t>
            </w: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. Он задумывался как летняя императорская резиденция Петра I, наподобие французского Версаля. Попасть сюда можно было только по личному приглашению императора. В настоящее время Парк входит в список культурного наследия России. </w:t>
            </w: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Обед.  Заселение в гостиницу.</w:t>
            </w:r>
          </w:p>
        </w:tc>
      </w:tr>
      <w:tr w:rsidR="005408EE" w:rsidTr="005408EE">
        <w:tc>
          <w:tcPr>
            <w:tcW w:w="1101" w:type="dxa"/>
            <w:vAlign w:val="center"/>
          </w:tcPr>
          <w:p w:rsidR="005408EE" w:rsidRPr="005408EE" w:rsidRDefault="005408EE" w:rsidP="005408E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4"/>
              </w:rPr>
            </w:pPr>
            <w:r w:rsidRPr="005408EE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4"/>
              </w:rPr>
              <w:t>3 день</w:t>
            </w:r>
          </w:p>
        </w:tc>
        <w:tc>
          <w:tcPr>
            <w:tcW w:w="10341" w:type="dxa"/>
          </w:tcPr>
          <w:p w:rsidR="005408EE" w:rsidRPr="00E02A3E" w:rsidRDefault="005408EE" w:rsidP="00E02A3E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Завтрак. Загородная экскурсия в Царское село с прогулкой по парку.</w:t>
            </w: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 Зарождение и развитие дворцово-паркового ансамбля в Царском Селе связаны с освобождением из-под власти Шведского королевства старинных новгородских владений у берегов Невы, строительством Санкт-Петербурга и учреждением в нем столицы Российского государства.  В Царском Селе проживало множество правящих семей, от Екатерины I до Николая II. Все они оставили здесь отпечатки следов своего пребывания. На территории Екатерининского парка расположено более 30 архитектурных сооружений и одноименный </w:t>
            </w: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Екатерининский дворец с Янтарной комнатой (за </w:t>
            </w:r>
            <w:proofErr w:type="spellStart"/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доп</w:t>
            </w:r>
            <w:proofErr w:type="gramStart"/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.п</w:t>
            </w:r>
            <w:proofErr w:type="gramEnd"/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лату</w:t>
            </w:r>
            <w:proofErr w:type="spellEnd"/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: до 14 лет - 1000 руб./чел., с 14 лет - 1900 руб./чел</w:t>
            </w:r>
            <w:r w:rsidRPr="00E02A3E">
              <w:rPr>
                <w:rFonts w:ascii="Times New Roman" w:hAnsi="Times New Roman" w:cs="Times New Roman"/>
                <w:b/>
                <w:sz w:val="16"/>
                <w:szCs w:val="18"/>
              </w:rPr>
              <w:t>.).  </w:t>
            </w:r>
            <w:r w:rsidR="00E02A3E" w:rsidRPr="00E02A3E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Экскурсия </w:t>
            </w:r>
            <w:proofErr w:type="gramStart"/>
            <w:r w:rsidR="00E02A3E" w:rsidRPr="00E02A3E">
              <w:rPr>
                <w:rFonts w:ascii="Times New Roman" w:hAnsi="Times New Roman" w:cs="Times New Roman"/>
                <w:b/>
                <w:sz w:val="16"/>
                <w:szCs w:val="18"/>
              </w:rPr>
              <w:t>в</w:t>
            </w:r>
            <w:proofErr w:type="gramEnd"/>
            <w:r w:rsidR="00E02A3E" w:rsidRPr="00E02A3E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proofErr w:type="gramStart"/>
            <w:r w:rsidR="00E02A3E" w:rsidRPr="00E02A3E">
              <w:rPr>
                <w:rFonts w:ascii="Times New Roman" w:hAnsi="Times New Roman" w:cs="Times New Roman"/>
                <w:b/>
                <w:sz w:val="16"/>
                <w:szCs w:val="18"/>
              </w:rPr>
              <w:t>Шереметьевский</w:t>
            </w:r>
            <w:proofErr w:type="gramEnd"/>
            <w:r w:rsidR="00E02A3E" w:rsidRPr="00E02A3E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дворец —</w:t>
            </w:r>
            <w:r w:rsidR="00E02A3E" w:rsidRPr="00E02A3E">
              <w:rPr>
                <w:rFonts w:ascii="Times New Roman" w:hAnsi="Times New Roman" w:cs="Times New Roman"/>
                <w:sz w:val="16"/>
                <w:szCs w:val="18"/>
              </w:rPr>
              <w:t xml:space="preserve"> ровесник Петербурга и одна из главных дворянских усадеб города. Участок на Фонтанке был подарен Петром I первому русскому фельдмаршалу Борису Шереметеву, и почти 200 лет здесь жили пять поколений знаменитого графского рода. Над обликом дворца работали лучшие архитекторы: </w:t>
            </w:r>
            <w:proofErr w:type="gramStart"/>
            <w:r w:rsidR="00E02A3E" w:rsidRPr="00E02A3E">
              <w:rPr>
                <w:rFonts w:ascii="Times New Roman" w:hAnsi="Times New Roman" w:cs="Times New Roman"/>
                <w:sz w:val="16"/>
                <w:szCs w:val="18"/>
              </w:rPr>
              <w:t xml:space="preserve">Растрелли, Кваренги, </w:t>
            </w:r>
            <w:proofErr w:type="spellStart"/>
            <w:r w:rsidR="00E02A3E" w:rsidRPr="00E02A3E">
              <w:rPr>
                <w:rFonts w:ascii="Times New Roman" w:hAnsi="Times New Roman" w:cs="Times New Roman"/>
                <w:sz w:val="16"/>
                <w:szCs w:val="18"/>
              </w:rPr>
              <w:t>Старов</w:t>
            </w:r>
            <w:proofErr w:type="spellEnd"/>
            <w:r w:rsidR="00E02A3E" w:rsidRPr="00E02A3E">
              <w:rPr>
                <w:rFonts w:ascii="Times New Roman" w:hAnsi="Times New Roman" w:cs="Times New Roman"/>
                <w:sz w:val="16"/>
                <w:szCs w:val="18"/>
              </w:rPr>
              <w:t>, создавшие великолепный ансамбль от барокко до классицизма.</w:t>
            </w:r>
            <w:proofErr w:type="gramEnd"/>
            <w:r w:rsidR="00E02A3E" w:rsidRPr="00E02A3E">
              <w:rPr>
                <w:rFonts w:ascii="Times New Roman" w:hAnsi="Times New Roman" w:cs="Times New Roman"/>
                <w:sz w:val="16"/>
                <w:szCs w:val="18"/>
              </w:rPr>
              <w:t xml:space="preserve"> Парадные залы, домовая церковь и знаменитый Белый зал с уникальной акустикой поражают роскошью убранства.</w:t>
            </w:r>
            <w:r w:rsidR="00E02A3E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Возвращение в гостиницу.</w:t>
            </w:r>
          </w:p>
        </w:tc>
      </w:tr>
      <w:tr w:rsidR="005408EE" w:rsidTr="005408EE">
        <w:tc>
          <w:tcPr>
            <w:tcW w:w="1101" w:type="dxa"/>
            <w:vAlign w:val="center"/>
          </w:tcPr>
          <w:p w:rsidR="005408EE" w:rsidRPr="005408EE" w:rsidRDefault="005408EE" w:rsidP="005408E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4"/>
              </w:rPr>
            </w:pPr>
            <w:r w:rsidRPr="005408EE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4"/>
              </w:rPr>
              <w:t>4 день</w:t>
            </w:r>
          </w:p>
        </w:tc>
        <w:tc>
          <w:tcPr>
            <w:tcW w:w="10341" w:type="dxa"/>
          </w:tcPr>
          <w:p w:rsidR="005408EE" w:rsidRPr="005408EE" w:rsidRDefault="005408EE" w:rsidP="005408EE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Завтрак. Посещение уникального музея-заповедника пригороды Петергофа. </w:t>
            </w: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Петергоф - это бриллиант в "жемчужном ожерелье" Санкт-Петербурга. Автобусная экскурсия по трассе «Большая Петергофская дорога – дорога императоров и президентов. По маршруту вы  увидите Константиновский дворец, Путевой Дворец Петра I, собор</w:t>
            </w:r>
            <w:proofErr w:type="gramStart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 xml:space="preserve"> С</w:t>
            </w:r>
            <w:proofErr w:type="gramEnd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 xml:space="preserve">в. Петра и Павла, Дворец Меншикова. По роскоши дворцово-парковый ансамбль не уступает французскому Версалю! Именно здесь Вы обязательно почувствуете гармонию между творениями искусства и природы. </w:t>
            </w: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Прогулка по Нижнему парку</w:t>
            </w: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 xml:space="preserve">.  Нижний парк создавался по образцу регулярных садов и сохранил все особенности своих французских оригиналов. </w:t>
            </w: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Загородная экскурсия в Кронштадт</w:t>
            </w: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 – самый необычный пригород Санкт-Петербурга, сыгравший очень важную роль в истории Российского государства.  Сердцем Кронштадта, является </w:t>
            </w: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Морской Никольский Собор</w:t>
            </w: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 - главный военно-морской храм России!  Сегодня золотой купол храма можно увидеть с разных точек города за десятки километров! Это главный храм Военно-морского флота России и самый большой из российских морских храмов. </w:t>
            </w: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Посещение парка Патриот.</w:t>
            </w: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 xml:space="preserve"> Военно-патриотический парк культуры и отдыха «Патриот» — это новое общественное пространство в Кронштадте, которое, также как и парк «Остров фортов» посвящено военно-морскому флоту нашей </w:t>
            </w:r>
            <w:proofErr w:type="spellStart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страны</w:t>
            </w:r>
            <w:proofErr w:type="gramStart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.З</w:t>
            </w:r>
            <w:proofErr w:type="gramEnd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десь</w:t>
            </w:r>
            <w:proofErr w:type="spellEnd"/>
            <w:r w:rsidRPr="005408EE">
              <w:rPr>
                <w:rFonts w:ascii="Times New Roman" w:hAnsi="Times New Roman" w:cs="Times New Roman"/>
                <w:sz w:val="16"/>
                <w:szCs w:val="18"/>
              </w:rPr>
              <w:t xml:space="preserve"> можно увидеть самую большую коллекцию морских якорей, а также отдельных элементов морской техники — цепи, гребные винты с лопастями, буи и прочее. </w:t>
            </w:r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Трансфер </w:t>
            </w:r>
            <w:proofErr w:type="gramStart"/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на ж</w:t>
            </w:r>
            <w:proofErr w:type="gramEnd"/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/д вокзал. Выезд из</w:t>
            </w:r>
            <w:proofErr w:type="gramStart"/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С</w:t>
            </w:r>
            <w:proofErr w:type="gramEnd"/>
            <w:r w:rsidRPr="005408EE">
              <w:rPr>
                <w:rFonts w:ascii="Times New Roman" w:hAnsi="Times New Roman" w:cs="Times New Roman"/>
                <w:b/>
                <w:sz w:val="16"/>
                <w:szCs w:val="18"/>
              </w:rPr>
              <w:t>анкт - Петербурга в 18:15 (059А "Волга).</w:t>
            </w:r>
          </w:p>
        </w:tc>
      </w:tr>
      <w:tr w:rsidR="005408EE" w:rsidTr="005408EE">
        <w:tc>
          <w:tcPr>
            <w:tcW w:w="1101" w:type="dxa"/>
            <w:vAlign w:val="center"/>
          </w:tcPr>
          <w:p w:rsidR="005408EE" w:rsidRPr="005408EE" w:rsidRDefault="005408EE" w:rsidP="005408E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4"/>
              </w:rPr>
            </w:pPr>
            <w:r w:rsidRPr="005408EE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4"/>
              </w:rPr>
              <w:t>5 день</w:t>
            </w:r>
          </w:p>
        </w:tc>
        <w:tc>
          <w:tcPr>
            <w:tcW w:w="10341" w:type="dxa"/>
          </w:tcPr>
          <w:p w:rsidR="005408EE" w:rsidRPr="005408EE" w:rsidRDefault="005408EE" w:rsidP="005408EE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5408EE">
              <w:rPr>
                <w:rFonts w:ascii="Times New Roman" w:hAnsi="Times New Roman" w:cs="Times New Roman"/>
                <w:sz w:val="16"/>
                <w:szCs w:val="18"/>
              </w:rPr>
              <w:t>Прибытие (059А "Волга"): см. на сайте</w:t>
            </w:r>
          </w:p>
        </w:tc>
      </w:tr>
    </w:tbl>
    <w:p w:rsidR="00E02A3E" w:rsidRPr="00E02A3E" w:rsidRDefault="005408EE" w:rsidP="00E02A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</w:pPr>
      <w:r w:rsidRPr="005408EE">
        <w:rPr>
          <w:rFonts w:ascii="Times New Roman" w:eastAsia="Times New Roman" w:hAnsi="Times New Roman" w:cs="Times New Roman"/>
          <w:sz w:val="18"/>
          <w:szCs w:val="18"/>
          <w:lang w:eastAsia="ru-RU"/>
        </w:rPr>
        <w:t> Стоимость тура на 1 чел., руб. (</w:t>
      </w:r>
      <w:proofErr w:type="gramStart"/>
      <w:r w:rsidRPr="005408EE">
        <w:rPr>
          <w:rFonts w:ascii="Times New Roman" w:eastAsia="Times New Roman" w:hAnsi="Times New Roman" w:cs="Times New Roman"/>
          <w:sz w:val="18"/>
          <w:szCs w:val="18"/>
          <w:lang w:eastAsia="ru-RU"/>
        </w:rPr>
        <w:t>цена</w:t>
      </w:r>
      <w:proofErr w:type="gramEnd"/>
      <w:r w:rsidRPr="005408E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фиксированная и меняться не будет)</w:t>
      </w:r>
      <w:r w:rsidR="00E02A3E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="00E02A3E" w:rsidRPr="00E02A3E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  <w:t>Бронирование доступно исключительно в формате «верх-низ»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69"/>
        <w:gridCol w:w="3263"/>
        <w:gridCol w:w="3110"/>
      </w:tblGrid>
      <w:tr w:rsidR="00E02A3E" w:rsidRPr="00E02A3E" w:rsidTr="00E02A3E">
        <w:tc>
          <w:tcPr>
            <w:tcW w:w="5000" w:type="pct"/>
            <w:gridSpan w:val="3"/>
            <w:hideMark/>
          </w:tcPr>
          <w:p w:rsidR="00E02A3E" w:rsidRPr="00E02A3E" w:rsidRDefault="00E02A3E" w:rsidP="00E02A3E">
            <w:pPr>
              <w:pStyle w:val="a4"/>
              <w:spacing w:before="0" w:beforeAutospacing="0" w:after="150" w:afterAutospacing="0"/>
              <w:jc w:val="center"/>
              <w:rPr>
                <w:sz w:val="16"/>
                <w:szCs w:val="16"/>
              </w:rPr>
            </w:pPr>
            <w:r w:rsidRPr="00E02A3E">
              <w:rPr>
                <w:rStyle w:val="a6"/>
                <w:bCs w:val="0"/>
                <w:sz w:val="16"/>
                <w:szCs w:val="16"/>
              </w:rPr>
              <w:t>Заезды: 03.06, 10.06, 01.07 </w:t>
            </w:r>
            <w:r>
              <w:rPr>
                <w:sz w:val="16"/>
                <w:szCs w:val="16"/>
              </w:rPr>
              <w:br/>
            </w:r>
            <w:hyperlink r:id="rId6" w:history="1">
              <w:r w:rsidRPr="00E02A3E">
                <w:rPr>
                  <w:rStyle w:val="a5"/>
                  <w:color w:val="auto"/>
                  <w:sz w:val="16"/>
                  <w:szCs w:val="16"/>
                  <w:u w:val="none"/>
                </w:rPr>
                <w:t xml:space="preserve">25/7 </w:t>
              </w:r>
              <w:proofErr w:type="spellStart"/>
              <w:r w:rsidRPr="00E02A3E">
                <w:rPr>
                  <w:rStyle w:val="a5"/>
                  <w:color w:val="auto"/>
                  <w:sz w:val="16"/>
                  <w:szCs w:val="16"/>
                  <w:u w:val="none"/>
                </w:rPr>
                <w:t>Заневский</w:t>
              </w:r>
              <w:proofErr w:type="spellEnd"/>
              <w:r w:rsidRPr="00E02A3E">
                <w:rPr>
                  <w:rStyle w:val="a5"/>
                  <w:color w:val="auto"/>
                  <w:sz w:val="16"/>
                  <w:szCs w:val="16"/>
                  <w:u w:val="none"/>
                </w:rPr>
                <w:t xml:space="preserve"> 4*</w:t>
              </w:r>
            </w:hyperlink>
            <w:r w:rsidRPr="00E02A3E">
              <w:rPr>
                <w:sz w:val="16"/>
                <w:szCs w:val="16"/>
              </w:rPr>
              <w:t> / просп. Энергетиков, 2, корп. 2</w:t>
            </w:r>
            <w:r>
              <w:rPr>
                <w:sz w:val="16"/>
                <w:szCs w:val="16"/>
              </w:rPr>
              <w:t xml:space="preserve"> (</w:t>
            </w:r>
            <w:r w:rsidRPr="00E02A3E">
              <w:rPr>
                <w:rStyle w:val="a6"/>
                <w:b w:val="0"/>
                <w:bCs w:val="0"/>
                <w:sz w:val="16"/>
                <w:szCs w:val="16"/>
              </w:rPr>
              <w:t>современный отель, рядом ст. метро "Ладожская"</w:t>
            </w:r>
            <w:r>
              <w:rPr>
                <w:rStyle w:val="a6"/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E02A3E" w:rsidRPr="00E02A3E" w:rsidTr="00E02A3E">
        <w:tc>
          <w:tcPr>
            <w:tcW w:w="2215" w:type="pct"/>
            <w:hideMark/>
          </w:tcPr>
          <w:p w:rsidR="00E02A3E" w:rsidRPr="00E02A3E" w:rsidRDefault="00E02A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Категория туристов </w:t>
            </w:r>
          </w:p>
        </w:tc>
        <w:tc>
          <w:tcPr>
            <w:tcW w:w="1426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верхняя полка</w:t>
            </w:r>
          </w:p>
        </w:tc>
        <w:tc>
          <w:tcPr>
            <w:tcW w:w="1359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нижняя полка</w:t>
            </w:r>
          </w:p>
        </w:tc>
      </w:tr>
      <w:tr w:rsidR="00E02A3E" w:rsidRPr="00E02A3E" w:rsidTr="00E02A3E">
        <w:tc>
          <w:tcPr>
            <w:tcW w:w="2215" w:type="pct"/>
            <w:hideMark/>
          </w:tcPr>
          <w:p w:rsidR="00E02A3E" w:rsidRPr="00E02A3E" w:rsidRDefault="00E02A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ВЗРОСЛЫЙ, СТУДЕНТ</w:t>
            </w:r>
          </w:p>
        </w:tc>
        <w:tc>
          <w:tcPr>
            <w:tcW w:w="1426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42900</w:t>
            </w:r>
          </w:p>
        </w:tc>
        <w:tc>
          <w:tcPr>
            <w:tcW w:w="1359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45900</w:t>
            </w:r>
          </w:p>
        </w:tc>
      </w:tr>
      <w:tr w:rsidR="00E02A3E" w:rsidRPr="00E02A3E" w:rsidTr="00E02A3E">
        <w:tc>
          <w:tcPr>
            <w:tcW w:w="2215" w:type="pct"/>
            <w:hideMark/>
          </w:tcPr>
          <w:p w:rsidR="00E02A3E" w:rsidRPr="00E02A3E" w:rsidRDefault="00E02A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ШКОЛЬНИК (10-17 лет)</w:t>
            </w:r>
          </w:p>
        </w:tc>
        <w:tc>
          <w:tcPr>
            <w:tcW w:w="1426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39900</w:t>
            </w:r>
          </w:p>
        </w:tc>
        <w:tc>
          <w:tcPr>
            <w:tcW w:w="1359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42900</w:t>
            </w:r>
          </w:p>
        </w:tc>
      </w:tr>
      <w:tr w:rsidR="00E02A3E" w:rsidRPr="00E02A3E" w:rsidTr="00E02A3E">
        <w:tc>
          <w:tcPr>
            <w:tcW w:w="2215" w:type="pct"/>
            <w:hideMark/>
          </w:tcPr>
          <w:p w:rsidR="00E02A3E" w:rsidRPr="00E02A3E" w:rsidRDefault="00E02A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РЕБЕНОК ДО 10 ЛЕТ</w:t>
            </w:r>
          </w:p>
        </w:tc>
        <w:tc>
          <w:tcPr>
            <w:tcW w:w="1426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37900</w:t>
            </w:r>
          </w:p>
        </w:tc>
        <w:tc>
          <w:tcPr>
            <w:tcW w:w="1359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40900</w:t>
            </w:r>
          </w:p>
        </w:tc>
      </w:tr>
      <w:tr w:rsidR="00E02A3E" w:rsidRPr="00E02A3E" w:rsidTr="00E02A3E">
        <w:tc>
          <w:tcPr>
            <w:tcW w:w="5000" w:type="pct"/>
            <w:gridSpan w:val="3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Возможно трехместное размещение. Скидка на дополнительное место (</w:t>
            </w:r>
            <w:proofErr w:type="spellStart"/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еврораскладушка</w:t>
            </w:r>
            <w:proofErr w:type="spellEnd"/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) не предоставляется</w:t>
            </w:r>
            <w:r w:rsidRPr="00E02A3E">
              <w:rPr>
                <w:rFonts w:ascii="Times New Roman" w:hAnsi="Times New Roman" w:cs="Times New Roman"/>
                <w:sz w:val="16"/>
                <w:szCs w:val="16"/>
              </w:rPr>
              <w:br/>
              <w:t>Доплата за одноместное размещение: 6500 руб. </w:t>
            </w:r>
          </w:p>
        </w:tc>
      </w:tr>
    </w:tbl>
    <w:p w:rsidR="00E02A3E" w:rsidRPr="00E02A3E" w:rsidRDefault="00E02A3E" w:rsidP="00E02A3E">
      <w:pPr>
        <w:pStyle w:val="a4"/>
        <w:shd w:val="clear" w:color="auto" w:fill="FFFFFF"/>
        <w:spacing w:before="0" w:beforeAutospacing="0" w:after="150" w:afterAutospacing="0"/>
        <w:jc w:val="center"/>
        <w:rPr>
          <w:sz w:val="16"/>
          <w:szCs w:val="16"/>
        </w:rPr>
      </w:pPr>
      <w:r w:rsidRPr="00E02A3E">
        <w:rPr>
          <w:sz w:val="16"/>
          <w:szCs w:val="16"/>
        </w:rPr>
        <w:t> 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51"/>
        <w:gridCol w:w="3272"/>
        <w:gridCol w:w="3119"/>
      </w:tblGrid>
      <w:tr w:rsidR="00E02A3E" w:rsidRPr="00E02A3E" w:rsidTr="00E02A3E">
        <w:tc>
          <w:tcPr>
            <w:tcW w:w="5000" w:type="pct"/>
            <w:gridSpan w:val="3"/>
            <w:hideMark/>
          </w:tcPr>
          <w:p w:rsidR="00E02A3E" w:rsidRPr="00E02A3E" w:rsidRDefault="00E02A3E" w:rsidP="00E02A3E">
            <w:pPr>
              <w:pStyle w:val="a4"/>
              <w:spacing w:before="0" w:beforeAutospacing="0" w:after="150" w:afterAutospacing="0"/>
              <w:jc w:val="center"/>
              <w:rPr>
                <w:sz w:val="16"/>
                <w:szCs w:val="16"/>
              </w:rPr>
            </w:pPr>
            <w:r w:rsidRPr="00E02A3E">
              <w:rPr>
                <w:rStyle w:val="a6"/>
                <w:b w:val="0"/>
                <w:bCs w:val="0"/>
                <w:sz w:val="16"/>
                <w:szCs w:val="16"/>
              </w:rPr>
              <w:t>Заезды: 08.07, 15.07, 22.07, 29.07, 05.08, 12.08, 19.08, 26.08, 02.09</w:t>
            </w:r>
            <w:r>
              <w:rPr>
                <w:sz w:val="16"/>
                <w:szCs w:val="16"/>
              </w:rPr>
              <w:br/>
            </w:r>
            <w:hyperlink r:id="rId7" w:history="1">
              <w:r w:rsidRPr="00E02A3E">
                <w:rPr>
                  <w:rStyle w:val="a5"/>
                  <w:color w:val="auto"/>
                  <w:sz w:val="16"/>
                  <w:szCs w:val="16"/>
                  <w:u w:val="none"/>
                </w:rPr>
                <w:t xml:space="preserve">25/7 </w:t>
              </w:r>
              <w:proofErr w:type="spellStart"/>
              <w:r w:rsidRPr="00E02A3E">
                <w:rPr>
                  <w:rStyle w:val="a5"/>
                  <w:color w:val="auto"/>
                  <w:sz w:val="16"/>
                  <w:szCs w:val="16"/>
                  <w:u w:val="none"/>
                </w:rPr>
                <w:t>Заневский</w:t>
              </w:r>
              <w:proofErr w:type="spellEnd"/>
              <w:r w:rsidRPr="00E02A3E">
                <w:rPr>
                  <w:rStyle w:val="a5"/>
                  <w:color w:val="auto"/>
                  <w:sz w:val="16"/>
                  <w:szCs w:val="16"/>
                  <w:u w:val="none"/>
                </w:rPr>
                <w:t xml:space="preserve"> 4*</w:t>
              </w:r>
            </w:hyperlink>
            <w:r w:rsidRPr="00E02A3E">
              <w:rPr>
                <w:sz w:val="16"/>
                <w:szCs w:val="16"/>
              </w:rPr>
              <w:t> / просп. Энергетиков, 2, корп. 2</w:t>
            </w:r>
            <w:r>
              <w:rPr>
                <w:sz w:val="16"/>
                <w:szCs w:val="16"/>
              </w:rPr>
              <w:t xml:space="preserve"> (</w:t>
            </w:r>
            <w:r w:rsidRPr="00E02A3E">
              <w:rPr>
                <w:rStyle w:val="a6"/>
                <w:b w:val="0"/>
                <w:bCs w:val="0"/>
                <w:sz w:val="16"/>
                <w:szCs w:val="16"/>
              </w:rPr>
              <w:t>современный отель, рядом ст. метро "Ладожская"</w:t>
            </w:r>
            <w:r>
              <w:rPr>
                <w:rStyle w:val="a6"/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E02A3E" w:rsidRPr="00E02A3E" w:rsidTr="00E02A3E">
        <w:tc>
          <w:tcPr>
            <w:tcW w:w="2207" w:type="pct"/>
            <w:hideMark/>
          </w:tcPr>
          <w:p w:rsidR="00E02A3E" w:rsidRPr="00E02A3E" w:rsidRDefault="00E02A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Категория туристов </w:t>
            </w:r>
          </w:p>
        </w:tc>
        <w:tc>
          <w:tcPr>
            <w:tcW w:w="1430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верхняя полка</w:t>
            </w:r>
          </w:p>
        </w:tc>
        <w:tc>
          <w:tcPr>
            <w:tcW w:w="1363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нижняя полка</w:t>
            </w:r>
          </w:p>
        </w:tc>
      </w:tr>
      <w:tr w:rsidR="00E02A3E" w:rsidRPr="00E02A3E" w:rsidTr="00E02A3E">
        <w:tc>
          <w:tcPr>
            <w:tcW w:w="2207" w:type="pct"/>
            <w:hideMark/>
          </w:tcPr>
          <w:p w:rsidR="00E02A3E" w:rsidRPr="00E02A3E" w:rsidRDefault="00E02A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ВЗРОСЛЫЙ, СТУДЕНТ</w:t>
            </w:r>
          </w:p>
        </w:tc>
        <w:tc>
          <w:tcPr>
            <w:tcW w:w="1430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41500</w:t>
            </w:r>
          </w:p>
        </w:tc>
        <w:tc>
          <w:tcPr>
            <w:tcW w:w="1363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 44500</w:t>
            </w:r>
          </w:p>
        </w:tc>
      </w:tr>
      <w:tr w:rsidR="00E02A3E" w:rsidRPr="00E02A3E" w:rsidTr="00E02A3E">
        <w:tc>
          <w:tcPr>
            <w:tcW w:w="2207" w:type="pct"/>
            <w:hideMark/>
          </w:tcPr>
          <w:p w:rsidR="00E02A3E" w:rsidRPr="00E02A3E" w:rsidRDefault="00E02A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ШКОЛЬНИК (10-17 лет)</w:t>
            </w:r>
          </w:p>
        </w:tc>
        <w:tc>
          <w:tcPr>
            <w:tcW w:w="1430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38500</w:t>
            </w:r>
          </w:p>
        </w:tc>
        <w:tc>
          <w:tcPr>
            <w:tcW w:w="1363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 41500</w:t>
            </w:r>
          </w:p>
        </w:tc>
      </w:tr>
      <w:tr w:rsidR="00E02A3E" w:rsidRPr="00E02A3E" w:rsidTr="00E02A3E">
        <w:tc>
          <w:tcPr>
            <w:tcW w:w="2207" w:type="pct"/>
            <w:hideMark/>
          </w:tcPr>
          <w:p w:rsidR="00E02A3E" w:rsidRPr="00E02A3E" w:rsidRDefault="00E02A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Style w:val="a6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РЕБЕНОК ДО 10 ЛЕТ</w:t>
            </w:r>
          </w:p>
        </w:tc>
        <w:tc>
          <w:tcPr>
            <w:tcW w:w="1430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36500</w:t>
            </w:r>
          </w:p>
        </w:tc>
        <w:tc>
          <w:tcPr>
            <w:tcW w:w="1363" w:type="pct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 39500</w:t>
            </w:r>
          </w:p>
        </w:tc>
      </w:tr>
      <w:tr w:rsidR="00E02A3E" w:rsidRPr="00E02A3E" w:rsidTr="00E02A3E">
        <w:tc>
          <w:tcPr>
            <w:tcW w:w="5000" w:type="pct"/>
            <w:gridSpan w:val="3"/>
            <w:hideMark/>
          </w:tcPr>
          <w:p w:rsidR="00E02A3E" w:rsidRPr="00E02A3E" w:rsidRDefault="00E02A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Возможно трехместное размещение. Скидка на дополнительное место (</w:t>
            </w:r>
            <w:proofErr w:type="spellStart"/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еврораскладушка</w:t>
            </w:r>
            <w:proofErr w:type="spellEnd"/>
            <w:r w:rsidRPr="00E02A3E">
              <w:rPr>
                <w:rFonts w:ascii="Times New Roman" w:hAnsi="Times New Roman" w:cs="Times New Roman"/>
                <w:sz w:val="16"/>
                <w:szCs w:val="16"/>
              </w:rPr>
              <w:t>) не предоставляется</w:t>
            </w:r>
            <w:r w:rsidRPr="00E02A3E">
              <w:rPr>
                <w:rFonts w:ascii="Times New Roman" w:hAnsi="Times New Roman" w:cs="Times New Roman"/>
                <w:sz w:val="16"/>
                <w:szCs w:val="16"/>
              </w:rPr>
              <w:br/>
              <w:t>Доплата за одноместное размещение: 6000  руб. </w:t>
            </w:r>
          </w:p>
        </w:tc>
      </w:tr>
    </w:tbl>
    <w:p w:rsidR="005408EE" w:rsidRPr="00E02A3E" w:rsidRDefault="005408EE" w:rsidP="00540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E02A3E">
        <w:rPr>
          <w:rFonts w:ascii="Times New Roman" w:eastAsia="Times New Roman" w:hAnsi="Times New Roman" w:cs="Times New Roman"/>
          <w:b/>
          <w:bCs/>
          <w:sz w:val="16"/>
          <w:szCs w:val="18"/>
          <w:lang w:eastAsia="ru-RU"/>
        </w:rPr>
        <w:t>В стоимость входит:</w:t>
      </w:r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br/>
        <w:t xml:space="preserve">- Проезд поездом (059А "Волга") </w:t>
      </w:r>
      <w:proofErr w:type="spellStart"/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t>Н.Новгород</w:t>
      </w:r>
      <w:proofErr w:type="spellEnd"/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t>-Санкт-Петербург-</w:t>
      </w:r>
      <w:proofErr w:type="spellStart"/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t>Н</w:t>
      </w:r>
      <w:proofErr w:type="gramStart"/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t>.Н</w:t>
      </w:r>
      <w:proofErr w:type="gramEnd"/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t>овгород</w:t>
      </w:r>
      <w:proofErr w:type="spellEnd"/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 (места-плацкарт);</w:t>
      </w:r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br/>
        <w:t>- Проживание в гостинице "Азимут" 4*, трехместное размещение в гостинице "А-Фонтанка" 3*;</w:t>
      </w:r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br/>
        <w:t>- Питание:</w:t>
      </w:r>
      <w:r w:rsidRPr="00E02A3E">
        <w:rPr>
          <w:rFonts w:ascii="Times New Roman" w:eastAsia="Times New Roman" w:hAnsi="Times New Roman" w:cs="Times New Roman"/>
          <w:b/>
          <w:bCs/>
          <w:sz w:val="16"/>
          <w:szCs w:val="18"/>
          <w:lang w:eastAsia="ru-RU"/>
        </w:rPr>
        <w:t> 3 завтрака, 1 обед</w:t>
      </w:r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t>;</w:t>
      </w:r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br/>
        <w:t>- Экскурсионное обслуживание, входные билеты в музеи;</w:t>
      </w:r>
      <w:r w:rsidR="00E02A3E"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br/>
        <w:t>- Туристический налог</w:t>
      </w:r>
    </w:p>
    <w:p w:rsidR="005408EE" w:rsidRPr="00E02A3E" w:rsidRDefault="005408EE" w:rsidP="00540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E02A3E">
        <w:rPr>
          <w:rFonts w:ascii="Times New Roman" w:eastAsia="Times New Roman" w:hAnsi="Times New Roman" w:cs="Times New Roman"/>
          <w:b/>
          <w:bCs/>
          <w:sz w:val="16"/>
          <w:szCs w:val="18"/>
          <w:lang w:eastAsia="ru-RU"/>
        </w:rPr>
        <w:t>Дополнительно оплачивается при бронировании тура:</w:t>
      </w:r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br/>
        <w:t>- Екатерининский дворец с Янтарной комнатой - с 14 лет - 1.900 руб., до 14 лет - 1000 руб.</w:t>
      </w:r>
    </w:p>
    <w:p w:rsidR="005408EE" w:rsidRPr="00E02A3E" w:rsidRDefault="005408EE" w:rsidP="00540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02A3E">
        <w:rPr>
          <w:rFonts w:ascii="Times New Roman" w:eastAsia="Times New Roman" w:hAnsi="Times New Roman" w:cs="Times New Roman"/>
          <w:b/>
          <w:bCs/>
          <w:sz w:val="16"/>
          <w:szCs w:val="18"/>
          <w:lang w:eastAsia="ru-RU"/>
        </w:rPr>
        <w:t>Дополнительно оплачивается на месте:</w:t>
      </w:r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br/>
        <w:t>- Экскурсия по рекам и кана</w:t>
      </w:r>
      <w:r w:rsidR="00E02A3E"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t>лам - 15</w:t>
      </w:r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t>00 руб./чел</w:t>
      </w:r>
      <w:r w:rsidRPr="00E02A3E">
        <w:rPr>
          <w:rFonts w:ascii="Times New Roman" w:eastAsia="Times New Roman" w:hAnsi="Times New Roman" w:cs="Times New Roman"/>
          <w:sz w:val="16"/>
          <w:szCs w:val="18"/>
          <w:lang w:eastAsia="ru-RU"/>
        </w:rPr>
        <w:br/>
      </w:r>
      <w:r w:rsidRPr="00E02A3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="00E02A3E" w:rsidRPr="00E02A3E">
        <w:rPr>
          <w:rFonts w:ascii="Times New Roman" w:eastAsia="Times New Roman" w:hAnsi="Times New Roman" w:cs="Times New Roman"/>
          <w:sz w:val="16"/>
          <w:szCs w:val="16"/>
          <w:lang w:eastAsia="ru-RU"/>
        </w:rPr>
        <w:t>Ночная экскурсия по городу -  15</w:t>
      </w:r>
      <w:r w:rsidRPr="00E02A3E">
        <w:rPr>
          <w:rFonts w:ascii="Times New Roman" w:eastAsia="Times New Roman" w:hAnsi="Times New Roman" w:cs="Times New Roman"/>
          <w:sz w:val="16"/>
          <w:szCs w:val="16"/>
          <w:lang w:eastAsia="ru-RU"/>
        </w:rPr>
        <w:t>00 руб./чел.</w:t>
      </w:r>
    </w:p>
    <w:p w:rsidR="005408EE" w:rsidRPr="00E02A3E" w:rsidRDefault="005408EE" w:rsidP="00540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02A3E">
        <w:rPr>
          <w:rFonts w:ascii="Times New Roman" w:eastAsia="Times New Roman" w:hAnsi="Times New Roman" w:cs="Times New Roman"/>
          <w:b/>
          <w:bCs/>
          <w:i/>
          <w:iCs/>
          <w:color w:val="FF0000"/>
          <w:sz w:val="16"/>
          <w:szCs w:val="16"/>
          <w:lang w:eastAsia="ru-RU"/>
        </w:rPr>
        <w:t>Внимание!!!</w:t>
      </w:r>
      <w:r w:rsidRPr="00E02A3E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  <w:br/>
      </w:r>
      <w:r w:rsidRPr="00E02A3E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vertAlign w:val="superscript"/>
          <w:lang w:eastAsia="ru-RU"/>
        </w:rPr>
        <w:t> </w:t>
      </w:r>
      <w:r w:rsidRPr="00E02A3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- При посадке в вагон туристам необходимо предоставить оригиналы паспорта, свидетельства о рождении ребенка. В случае отсутствия данных документов посадка туристов в вагон будет невозможна. </w:t>
      </w:r>
      <w:r w:rsidRPr="00E02A3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br/>
        <w:t xml:space="preserve">- </w:t>
      </w:r>
      <w:r w:rsidRPr="00E02A3E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  <w:t>При посадке в вагон необходима справка учащегося (справка обязательно предъявляется при посадке в поезд!).</w:t>
      </w:r>
      <w:r w:rsidRPr="00E02A3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br/>
      </w:r>
      <w:r w:rsidRPr="00E02A3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lastRenderedPageBreak/>
        <w:t>- Время отправления поезда может быть изменено РЖД. Точное время отправления поезда уточняйте за 3 дня до отправления. Ответственность за опоздание туристов на поезд компания ООО ТК "КАПИТАЛ-ТРЭВЭЛ"  не несёт, в данном случае стоимость проездного билета не возвращается.</w:t>
      </w:r>
      <w:r w:rsidRPr="00E02A3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br/>
      </w:r>
      <w:r w:rsidRPr="00E02A3E">
        <w:rPr>
          <w:rFonts w:ascii="Times New Roman" w:eastAsia="Times New Roman" w:hAnsi="Times New Roman" w:cs="Times New Roman"/>
          <w:sz w:val="16"/>
          <w:szCs w:val="16"/>
          <w:lang w:eastAsia="ru-RU"/>
        </w:rPr>
        <w:t>- Женское / мужское подселение предусмотрено при 2-х или 3-х местном размещении (номера с удобствами)</w:t>
      </w:r>
      <w:r w:rsidRPr="00E02A3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E02A3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- 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5408EE" w:rsidRPr="00E02A3E" w:rsidRDefault="005408EE" w:rsidP="00E02A3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E02A3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E02A3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br/>
        <w:t>а также изменение порядка, вид и место проведения экскурсий, при этом сохраняя их количество.</w:t>
      </w:r>
      <w:proofErr w:type="gramEnd"/>
    </w:p>
    <w:sectPr w:rsidR="005408EE" w:rsidRPr="00E02A3E" w:rsidSect="005408EE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85833"/>
    <w:multiLevelType w:val="multilevel"/>
    <w:tmpl w:val="AAF4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2361D1"/>
    <w:multiLevelType w:val="multilevel"/>
    <w:tmpl w:val="B13CC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7185A"/>
    <w:multiLevelType w:val="multilevel"/>
    <w:tmpl w:val="DA8E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EE"/>
    <w:rsid w:val="005408EE"/>
    <w:rsid w:val="005F2849"/>
    <w:rsid w:val="00680528"/>
    <w:rsid w:val="00E0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4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408EE"/>
    <w:rPr>
      <w:color w:val="0000FF"/>
      <w:u w:val="single"/>
    </w:rPr>
  </w:style>
  <w:style w:type="character" w:styleId="a6">
    <w:name w:val="Strong"/>
    <w:basedOn w:val="a0"/>
    <w:uiPriority w:val="22"/>
    <w:qFormat/>
    <w:rsid w:val="005408EE"/>
    <w:rPr>
      <w:b/>
      <w:bCs/>
    </w:rPr>
  </w:style>
  <w:style w:type="character" w:styleId="a7">
    <w:name w:val="Emphasis"/>
    <w:basedOn w:val="a0"/>
    <w:uiPriority w:val="20"/>
    <w:qFormat/>
    <w:rsid w:val="005408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4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408EE"/>
    <w:rPr>
      <w:color w:val="0000FF"/>
      <w:u w:val="single"/>
    </w:rPr>
  </w:style>
  <w:style w:type="character" w:styleId="a6">
    <w:name w:val="Strong"/>
    <w:basedOn w:val="a0"/>
    <w:uiPriority w:val="22"/>
    <w:qFormat/>
    <w:rsid w:val="005408EE"/>
    <w:rPr>
      <w:b/>
      <w:bCs/>
    </w:rPr>
  </w:style>
  <w:style w:type="character" w:styleId="a7">
    <w:name w:val="Emphasis"/>
    <w:basedOn w:val="a0"/>
    <w:uiPriority w:val="20"/>
    <w:qFormat/>
    <w:rsid w:val="005408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25-7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5-7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gorohova</cp:lastModifiedBy>
  <cp:revision>3</cp:revision>
  <dcterms:created xsi:type="dcterms:W3CDTF">2026-03-02T13:49:00Z</dcterms:created>
  <dcterms:modified xsi:type="dcterms:W3CDTF">2026-03-02T13:54:00Z</dcterms:modified>
</cp:coreProperties>
</file>